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21" w:rsidRPr="00FD5A21" w:rsidRDefault="00FD5A21" w:rsidP="00FD5A21">
      <w:pPr>
        <w:jc w:val="center"/>
        <w:rPr>
          <w:b/>
          <w:bCs/>
          <w:sz w:val="24"/>
          <w:szCs w:val="24"/>
        </w:rPr>
      </w:pPr>
      <w:r w:rsidRPr="00FD5A21">
        <w:rPr>
          <w:b/>
          <w:bCs/>
          <w:sz w:val="24"/>
          <w:szCs w:val="24"/>
        </w:rPr>
        <w:t xml:space="preserve">Regulamin szkolnego konkursu plastycznego dla uczniów klas </w:t>
      </w:r>
      <w:r>
        <w:rPr>
          <w:b/>
          <w:bCs/>
          <w:sz w:val="24"/>
          <w:szCs w:val="24"/>
        </w:rPr>
        <w:t>IV - VIII</w:t>
      </w:r>
    </w:p>
    <w:p w:rsidR="00FD5A21" w:rsidRDefault="00FD5A21" w:rsidP="00FD5A21">
      <w:pPr>
        <w:jc w:val="center"/>
        <w:rPr>
          <w:b/>
          <w:bCs/>
          <w:sz w:val="24"/>
          <w:szCs w:val="24"/>
        </w:rPr>
      </w:pPr>
      <w:r w:rsidRPr="00FD5A21">
        <w:rPr>
          <w:b/>
          <w:bCs/>
          <w:sz w:val="24"/>
          <w:szCs w:val="24"/>
        </w:rPr>
        <w:t>Temat: „</w:t>
      </w:r>
      <w:r>
        <w:rPr>
          <w:b/>
          <w:bCs/>
          <w:sz w:val="24"/>
          <w:szCs w:val="24"/>
        </w:rPr>
        <w:t>Ochrzczeni i posłani</w:t>
      </w:r>
      <w:r w:rsidRPr="00FD5A21">
        <w:rPr>
          <w:b/>
          <w:bCs/>
          <w:sz w:val="24"/>
          <w:szCs w:val="24"/>
        </w:rPr>
        <w:t>”</w:t>
      </w:r>
    </w:p>
    <w:p w:rsidR="00FD5A21" w:rsidRDefault="00FD5A21" w:rsidP="00FD5A21">
      <w:pPr>
        <w:jc w:val="center"/>
        <w:rPr>
          <w:b/>
          <w:bCs/>
          <w:sz w:val="24"/>
          <w:szCs w:val="24"/>
        </w:rPr>
      </w:pPr>
    </w:p>
    <w:p w:rsidR="00395264" w:rsidRPr="00FD5A21" w:rsidRDefault="00395264" w:rsidP="00FD5A21">
      <w:pPr>
        <w:jc w:val="center"/>
        <w:rPr>
          <w:b/>
          <w:bCs/>
          <w:sz w:val="24"/>
          <w:szCs w:val="24"/>
        </w:rPr>
      </w:pPr>
    </w:p>
    <w:p w:rsidR="00FD5A21" w:rsidRPr="00FD5A21" w:rsidRDefault="00FD5A21" w:rsidP="00FD5A21">
      <w:pPr>
        <w:rPr>
          <w:sz w:val="24"/>
          <w:szCs w:val="24"/>
        </w:rPr>
      </w:pPr>
      <w:r w:rsidRPr="00FD5A21">
        <w:rPr>
          <w:sz w:val="24"/>
          <w:szCs w:val="24"/>
        </w:rPr>
        <w:t>1. Celem konkursu jest:</w:t>
      </w:r>
    </w:p>
    <w:p w:rsidR="00FD5A21" w:rsidRDefault="00FD5A21" w:rsidP="00FD5A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D5A21">
        <w:rPr>
          <w:sz w:val="24"/>
          <w:szCs w:val="24"/>
        </w:rPr>
        <w:t xml:space="preserve">Popularyzacja </w:t>
      </w:r>
      <w:r>
        <w:rPr>
          <w:sz w:val="24"/>
          <w:szCs w:val="24"/>
        </w:rPr>
        <w:t>misji</w:t>
      </w:r>
      <w:r w:rsidRPr="00FD5A21">
        <w:rPr>
          <w:sz w:val="24"/>
          <w:szCs w:val="24"/>
        </w:rPr>
        <w:t>.</w:t>
      </w:r>
    </w:p>
    <w:p w:rsidR="00FD5A21" w:rsidRPr="0024320F" w:rsidRDefault="0024320F" w:rsidP="00FD5A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4320F">
        <w:rPr>
          <w:sz w:val="24"/>
          <w:szCs w:val="24"/>
        </w:rPr>
        <w:t>Rozbudzenie zapału misyjnego wśród dzieci i młodzieży</w:t>
      </w:r>
      <w:r w:rsidR="00FD5A21" w:rsidRPr="0024320F">
        <w:rPr>
          <w:sz w:val="24"/>
          <w:szCs w:val="24"/>
        </w:rPr>
        <w:t>.</w:t>
      </w:r>
    </w:p>
    <w:p w:rsidR="00FD5A21" w:rsidRPr="00FD5A21" w:rsidRDefault="00FD5A21" w:rsidP="00FD5A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D5A21">
        <w:rPr>
          <w:sz w:val="24"/>
          <w:szCs w:val="24"/>
        </w:rPr>
        <w:t>Rozwijanie umiejętności i zdolności plastycznych wśród dzieci.</w:t>
      </w:r>
    </w:p>
    <w:p w:rsidR="00FD5A21" w:rsidRPr="00FD5A21" w:rsidRDefault="00FD5A21" w:rsidP="00FD5A21">
      <w:pPr>
        <w:rPr>
          <w:sz w:val="24"/>
          <w:szCs w:val="24"/>
        </w:rPr>
      </w:pPr>
      <w:r w:rsidRPr="00FD5A21">
        <w:rPr>
          <w:sz w:val="24"/>
          <w:szCs w:val="24"/>
        </w:rPr>
        <w:t xml:space="preserve">2. Konkurs przeznaczony jest dla uczniów klas </w:t>
      </w:r>
      <w:r>
        <w:rPr>
          <w:sz w:val="24"/>
          <w:szCs w:val="24"/>
        </w:rPr>
        <w:t>IV - VIII</w:t>
      </w:r>
      <w:r w:rsidRPr="00FD5A21">
        <w:rPr>
          <w:sz w:val="24"/>
          <w:szCs w:val="24"/>
        </w:rPr>
        <w:t>.</w:t>
      </w:r>
    </w:p>
    <w:p w:rsidR="00FD5A21" w:rsidRPr="00FD5A21" w:rsidRDefault="00FD5A21" w:rsidP="00FD5A21">
      <w:pPr>
        <w:rPr>
          <w:sz w:val="24"/>
          <w:szCs w:val="24"/>
        </w:rPr>
      </w:pPr>
      <w:r w:rsidRPr="00FD5A21">
        <w:rPr>
          <w:sz w:val="24"/>
          <w:szCs w:val="24"/>
        </w:rPr>
        <w:t>3. Prace powinny być wykonane indywidualnie i samodzielnie.</w:t>
      </w:r>
    </w:p>
    <w:p w:rsidR="00FD5A21" w:rsidRPr="00FD5A21" w:rsidRDefault="00FD5A21" w:rsidP="00FD5A21">
      <w:pPr>
        <w:rPr>
          <w:sz w:val="24"/>
          <w:szCs w:val="24"/>
        </w:rPr>
      </w:pPr>
      <w:r w:rsidRPr="00FD5A21">
        <w:rPr>
          <w:sz w:val="24"/>
          <w:szCs w:val="24"/>
        </w:rPr>
        <w:t>4. Każdy uczestnik przedstawia jedną pracę plastyczną, którą wykonuje</w:t>
      </w:r>
      <w:r w:rsidR="00395264">
        <w:rPr>
          <w:sz w:val="24"/>
          <w:szCs w:val="24"/>
        </w:rPr>
        <w:t xml:space="preserve"> </w:t>
      </w:r>
      <w:r w:rsidRPr="00FD5A21">
        <w:rPr>
          <w:sz w:val="24"/>
          <w:szCs w:val="24"/>
        </w:rPr>
        <w:t>dowolną techniką: jedną lub łączoną (farby, kredki, pastele, wycinanki itp.)</w:t>
      </w:r>
    </w:p>
    <w:p w:rsidR="00FD5A21" w:rsidRPr="00FD5A21" w:rsidRDefault="00FD5A21" w:rsidP="00FD5A21">
      <w:pPr>
        <w:rPr>
          <w:sz w:val="24"/>
          <w:szCs w:val="24"/>
        </w:rPr>
      </w:pPr>
      <w:r w:rsidRPr="00FD5A21">
        <w:rPr>
          <w:sz w:val="24"/>
          <w:szCs w:val="24"/>
        </w:rPr>
        <w:t>5. Format pracy: A3 lub A</w:t>
      </w:r>
      <w:r>
        <w:rPr>
          <w:sz w:val="24"/>
          <w:szCs w:val="24"/>
        </w:rPr>
        <w:t>2</w:t>
      </w:r>
      <w:r w:rsidRPr="00FD5A21">
        <w:rPr>
          <w:sz w:val="24"/>
          <w:szCs w:val="24"/>
        </w:rPr>
        <w:t>.</w:t>
      </w:r>
    </w:p>
    <w:p w:rsidR="00FD5A21" w:rsidRPr="00FD5A21" w:rsidRDefault="00FD5A21" w:rsidP="00FD5A21">
      <w:pPr>
        <w:rPr>
          <w:sz w:val="24"/>
          <w:szCs w:val="24"/>
        </w:rPr>
      </w:pPr>
      <w:r w:rsidRPr="00FD5A21">
        <w:rPr>
          <w:sz w:val="24"/>
          <w:szCs w:val="24"/>
        </w:rPr>
        <w:t>6. Każda praca powinna być podpisana na odwrocie: imieniem i nazwiskiem</w:t>
      </w:r>
      <w:r w:rsidR="00395264">
        <w:rPr>
          <w:sz w:val="24"/>
          <w:szCs w:val="24"/>
        </w:rPr>
        <w:t xml:space="preserve"> </w:t>
      </w:r>
      <w:r w:rsidRPr="00FD5A21">
        <w:rPr>
          <w:sz w:val="24"/>
          <w:szCs w:val="24"/>
        </w:rPr>
        <w:t>uczestnika, numerem klasy oraz nazwiskiem wychowawcy.</w:t>
      </w:r>
    </w:p>
    <w:p w:rsidR="00FD5A21" w:rsidRPr="00FD5A21" w:rsidRDefault="00FD5A21" w:rsidP="00FD5A21">
      <w:pPr>
        <w:rPr>
          <w:sz w:val="24"/>
          <w:szCs w:val="24"/>
        </w:rPr>
      </w:pPr>
      <w:r w:rsidRPr="00FD5A21">
        <w:rPr>
          <w:sz w:val="24"/>
          <w:szCs w:val="24"/>
        </w:rPr>
        <w:t xml:space="preserve">7. Prace konkursowe należy oddać </w:t>
      </w:r>
      <w:r>
        <w:rPr>
          <w:sz w:val="24"/>
          <w:szCs w:val="24"/>
        </w:rPr>
        <w:t>swojemu katechecie</w:t>
      </w:r>
      <w:r w:rsidRPr="00FD5A21">
        <w:rPr>
          <w:sz w:val="24"/>
          <w:szCs w:val="24"/>
        </w:rPr>
        <w:t xml:space="preserve"> do </w:t>
      </w:r>
      <w:r>
        <w:rPr>
          <w:sz w:val="24"/>
          <w:szCs w:val="24"/>
        </w:rPr>
        <w:t>05</w:t>
      </w:r>
      <w:r w:rsidRPr="00FD5A21">
        <w:rPr>
          <w:sz w:val="24"/>
          <w:szCs w:val="24"/>
        </w:rPr>
        <w:t>.11.</w:t>
      </w:r>
      <w:r>
        <w:rPr>
          <w:sz w:val="24"/>
          <w:szCs w:val="24"/>
        </w:rPr>
        <w:t>2019</w:t>
      </w:r>
      <w:r w:rsidRPr="00FD5A21">
        <w:rPr>
          <w:sz w:val="24"/>
          <w:szCs w:val="24"/>
        </w:rPr>
        <w:t xml:space="preserve"> r.</w:t>
      </w:r>
    </w:p>
    <w:p w:rsidR="00FD5A21" w:rsidRPr="00FD5A21" w:rsidRDefault="00FD5A21" w:rsidP="00FD5A21">
      <w:pPr>
        <w:rPr>
          <w:sz w:val="24"/>
          <w:szCs w:val="24"/>
        </w:rPr>
      </w:pPr>
      <w:r w:rsidRPr="00FD5A21">
        <w:rPr>
          <w:sz w:val="24"/>
          <w:szCs w:val="24"/>
        </w:rPr>
        <w:t>8. Oceny prac konkursowych dokona powołana przez organizator</w:t>
      </w:r>
      <w:r>
        <w:rPr>
          <w:sz w:val="24"/>
          <w:szCs w:val="24"/>
        </w:rPr>
        <w:t>a</w:t>
      </w:r>
      <w:r w:rsidRPr="00FD5A21">
        <w:rPr>
          <w:sz w:val="24"/>
          <w:szCs w:val="24"/>
        </w:rPr>
        <w:t xml:space="preserve"> komisja</w:t>
      </w:r>
    </w:p>
    <w:p w:rsidR="00FD5A21" w:rsidRPr="00FD5A21" w:rsidRDefault="00FD5A21" w:rsidP="00FD5A21">
      <w:pPr>
        <w:rPr>
          <w:sz w:val="24"/>
          <w:szCs w:val="24"/>
        </w:rPr>
      </w:pPr>
      <w:r w:rsidRPr="00FD5A21">
        <w:rPr>
          <w:sz w:val="24"/>
          <w:szCs w:val="24"/>
        </w:rPr>
        <w:t>konkursowa.</w:t>
      </w:r>
    </w:p>
    <w:p w:rsidR="00FD5A21" w:rsidRPr="00FD5A21" w:rsidRDefault="00FD5A21" w:rsidP="00FD5A21">
      <w:pPr>
        <w:rPr>
          <w:sz w:val="24"/>
          <w:szCs w:val="24"/>
        </w:rPr>
      </w:pPr>
      <w:r w:rsidRPr="00FD5A21">
        <w:rPr>
          <w:sz w:val="24"/>
          <w:szCs w:val="24"/>
        </w:rPr>
        <w:t>9. Ocenie podlega:</w:t>
      </w:r>
    </w:p>
    <w:p w:rsidR="00FD5A21" w:rsidRDefault="00FD5A21" w:rsidP="00FD5A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D5A21">
        <w:rPr>
          <w:sz w:val="24"/>
          <w:szCs w:val="24"/>
        </w:rPr>
        <w:t>trafność i poprawność ukazania tematu pracy,</w:t>
      </w:r>
    </w:p>
    <w:p w:rsidR="00FD5A21" w:rsidRPr="00FD5A21" w:rsidRDefault="00FD5A21" w:rsidP="00FD5A2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atrakcyjność hasła reklamującego</w:t>
      </w:r>
    </w:p>
    <w:p w:rsidR="00FD5A21" w:rsidRPr="00FD5A21" w:rsidRDefault="00FD5A21" w:rsidP="00FD5A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D5A21">
        <w:rPr>
          <w:sz w:val="24"/>
          <w:szCs w:val="24"/>
        </w:rPr>
        <w:t>jakość wykonania,</w:t>
      </w:r>
    </w:p>
    <w:p w:rsidR="00FD5A21" w:rsidRPr="00FD5A21" w:rsidRDefault="00FD5A21" w:rsidP="00FD5A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D5A21">
        <w:rPr>
          <w:sz w:val="24"/>
          <w:szCs w:val="24"/>
        </w:rPr>
        <w:t>oryginalność i pomysłowość.</w:t>
      </w:r>
    </w:p>
    <w:p w:rsidR="00FD5A21" w:rsidRPr="00FD5A21" w:rsidRDefault="00FD5A21" w:rsidP="00FD5A21">
      <w:pPr>
        <w:rPr>
          <w:sz w:val="24"/>
          <w:szCs w:val="24"/>
        </w:rPr>
      </w:pPr>
      <w:r w:rsidRPr="00FD5A21">
        <w:rPr>
          <w:sz w:val="24"/>
          <w:szCs w:val="24"/>
        </w:rPr>
        <w:t>10. Laureaci konkursu otrzymają nagrody, natomiast pozostali uczestnicy</w:t>
      </w:r>
      <w:r w:rsidR="00395264">
        <w:rPr>
          <w:sz w:val="24"/>
          <w:szCs w:val="24"/>
        </w:rPr>
        <w:t xml:space="preserve"> </w:t>
      </w:r>
      <w:r w:rsidRPr="00FD5A21">
        <w:rPr>
          <w:sz w:val="24"/>
          <w:szCs w:val="24"/>
        </w:rPr>
        <w:t>otrzymają dyplomy za udział w konkursie.</w:t>
      </w:r>
    </w:p>
    <w:p w:rsidR="00FD5A21" w:rsidRDefault="00FD5A21" w:rsidP="00FD5A21">
      <w:pPr>
        <w:rPr>
          <w:sz w:val="24"/>
          <w:szCs w:val="24"/>
        </w:rPr>
      </w:pPr>
      <w:r w:rsidRPr="00FD5A21">
        <w:rPr>
          <w:sz w:val="24"/>
          <w:szCs w:val="24"/>
        </w:rPr>
        <w:t>11. Finał konkursu i prezentacja wszystkich prac planowana jest na</w:t>
      </w:r>
      <w:r>
        <w:rPr>
          <w:sz w:val="24"/>
          <w:szCs w:val="24"/>
        </w:rPr>
        <w:t xml:space="preserve"> 05</w:t>
      </w:r>
      <w:r w:rsidRPr="00FD5A21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FD5A21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FD5A21">
        <w:rPr>
          <w:sz w:val="24"/>
          <w:szCs w:val="24"/>
        </w:rPr>
        <w:t xml:space="preserve"> r.</w:t>
      </w:r>
    </w:p>
    <w:p w:rsidR="00FD5A21" w:rsidRDefault="00FD5A21" w:rsidP="00FD5A21">
      <w:pPr>
        <w:rPr>
          <w:sz w:val="24"/>
          <w:szCs w:val="24"/>
        </w:rPr>
      </w:pPr>
    </w:p>
    <w:p w:rsidR="00395264" w:rsidRPr="00FD5A21" w:rsidRDefault="00395264" w:rsidP="00FD5A21">
      <w:pPr>
        <w:rPr>
          <w:sz w:val="24"/>
          <w:szCs w:val="24"/>
        </w:rPr>
      </w:pPr>
    </w:p>
    <w:p w:rsidR="00FD5A21" w:rsidRPr="00FD5A21" w:rsidRDefault="00FD5A21" w:rsidP="00FD5A21">
      <w:pPr>
        <w:jc w:val="right"/>
        <w:rPr>
          <w:sz w:val="24"/>
          <w:szCs w:val="24"/>
        </w:rPr>
      </w:pPr>
      <w:r w:rsidRPr="00FD5A21">
        <w:rPr>
          <w:sz w:val="24"/>
          <w:szCs w:val="24"/>
        </w:rPr>
        <w:t>Organizator:</w:t>
      </w:r>
    </w:p>
    <w:p w:rsidR="00AC0EC5" w:rsidRPr="00FD5A21" w:rsidRDefault="00A54C34" w:rsidP="00FD5A2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Ks. Piotr Bączyński</w:t>
      </w:r>
    </w:p>
    <w:sectPr w:rsidR="00AC0EC5" w:rsidRPr="00FD5A21" w:rsidSect="00CE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2048B"/>
    <w:multiLevelType w:val="hybridMultilevel"/>
    <w:tmpl w:val="06B6C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D5A21"/>
    <w:rsid w:val="0024320F"/>
    <w:rsid w:val="00395264"/>
    <w:rsid w:val="00A54C34"/>
    <w:rsid w:val="00AC0EC5"/>
    <w:rsid w:val="00AC7A18"/>
    <w:rsid w:val="00CE0CCE"/>
    <w:rsid w:val="00FD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Bączyński</dc:creator>
  <cp:keywords/>
  <dc:description/>
  <cp:lastModifiedBy>Ada</cp:lastModifiedBy>
  <cp:revision>2</cp:revision>
  <cp:lastPrinted>2019-10-21T09:38:00Z</cp:lastPrinted>
  <dcterms:created xsi:type="dcterms:W3CDTF">2019-10-21T08:46:00Z</dcterms:created>
  <dcterms:modified xsi:type="dcterms:W3CDTF">2019-10-21T16:58:00Z</dcterms:modified>
</cp:coreProperties>
</file>