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83" w:rsidRDefault="000E5333" w:rsidP="00932B83">
      <w:pPr>
        <w:shd w:val="clear" w:color="auto" w:fill="FEF2E2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5151DF">
        <w:rPr>
          <w:rFonts w:ascii="Times New Roman" w:hAnsi="Times New Roman"/>
          <w:b/>
          <w:sz w:val="28"/>
          <w:szCs w:val="28"/>
        </w:rPr>
        <w:t>Udział uczniów w zawodach, konkursach i i</w:t>
      </w:r>
      <w:bookmarkStart w:id="0" w:name="_GoBack"/>
      <w:bookmarkEnd w:id="0"/>
      <w:r w:rsidRPr="005151DF">
        <w:rPr>
          <w:rFonts w:ascii="Times New Roman" w:hAnsi="Times New Roman"/>
          <w:b/>
          <w:sz w:val="28"/>
          <w:szCs w:val="28"/>
        </w:rPr>
        <w:t>ch osiągnięcia</w:t>
      </w:r>
    </w:p>
    <w:p w:rsidR="000E5333" w:rsidRPr="005151DF" w:rsidRDefault="000E5333" w:rsidP="00932B83">
      <w:pPr>
        <w:shd w:val="clear" w:color="auto" w:fill="FEF2E2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5151DF">
        <w:rPr>
          <w:rFonts w:ascii="Times New Roman" w:hAnsi="Times New Roman"/>
          <w:b/>
          <w:sz w:val="28"/>
          <w:szCs w:val="28"/>
        </w:rPr>
        <w:t>w roku szk. 2020/21</w:t>
      </w:r>
    </w:p>
    <w:p w:rsidR="000E5333" w:rsidRPr="00635366" w:rsidRDefault="000E5333" w:rsidP="000E5333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E5333" w:rsidRDefault="000E5333" w:rsidP="000E53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5366">
        <w:rPr>
          <w:rFonts w:ascii="Times New Roman" w:hAnsi="Times New Roman"/>
          <w:sz w:val="24"/>
          <w:szCs w:val="24"/>
        </w:rPr>
        <w:t xml:space="preserve">    </w:t>
      </w:r>
      <w:r w:rsidRPr="00635366">
        <w:rPr>
          <w:rFonts w:ascii="Times New Roman" w:hAnsi="Times New Roman"/>
          <w:b/>
          <w:sz w:val="24"/>
          <w:szCs w:val="24"/>
        </w:rPr>
        <w:t>Do najważniejszych sukcesów, które miały miejsce w roku szkolnym 2020/2021 należą:</w:t>
      </w:r>
    </w:p>
    <w:p w:rsidR="005151DF" w:rsidRPr="005151DF" w:rsidRDefault="005151DF" w:rsidP="000E53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1DF" w:rsidRPr="005151DF" w:rsidRDefault="005151DF" w:rsidP="005151DF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51DF">
        <w:rPr>
          <w:rFonts w:ascii="Times New Roman" w:hAnsi="Times New Roman"/>
          <w:b/>
          <w:sz w:val="24"/>
          <w:szCs w:val="24"/>
        </w:rPr>
        <w:t xml:space="preserve">Wyniki egzaminu ósmoklasisty 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225"/>
        <w:gridCol w:w="2235"/>
        <w:gridCol w:w="2232"/>
      </w:tblGrid>
      <w:tr w:rsidR="005151DF" w:rsidRPr="002A4CE1" w:rsidTr="005151DF">
        <w:trPr>
          <w:trHeight w:val="401"/>
        </w:trPr>
        <w:tc>
          <w:tcPr>
            <w:tcW w:w="2372" w:type="dxa"/>
            <w:shd w:val="clear" w:color="auto" w:fill="DBDBDB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Szkoła</w:t>
            </w:r>
          </w:p>
        </w:tc>
        <w:tc>
          <w:tcPr>
            <w:tcW w:w="2225" w:type="dxa"/>
            <w:shd w:val="clear" w:color="auto" w:fill="DBDBDB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Język polski</w:t>
            </w:r>
          </w:p>
        </w:tc>
        <w:tc>
          <w:tcPr>
            <w:tcW w:w="2235" w:type="dxa"/>
            <w:shd w:val="clear" w:color="auto" w:fill="DBDBDB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Matematyka</w:t>
            </w:r>
          </w:p>
        </w:tc>
        <w:tc>
          <w:tcPr>
            <w:tcW w:w="2232" w:type="dxa"/>
            <w:shd w:val="clear" w:color="auto" w:fill="DBDBDB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Język angielski</w:t>
            </w:r>
          </w:p>
        </w:tc>
      </w:tr>
      <w:tr w:rsidR="005151DF" w:rsidRPr="002A4CE1" w:rsidTr="005151DF">
        <w:trPr>
          <w:trHeight w:val="418"/>
        </w:trPr>
        <w:tc>
          <w:tcPr>
            <w:tcW w:w="2372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SP2</w:t>
            </w:r>
          </w:p>
        </w:tc>
        <w:tc>
          <w:tcPr>
            <w:tcW w:w="2225" w:type="dxa"/>
            <w:shd w:val="clear" w:color="auto" w:fill="auto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 xml:space="preserve">58% </w:t>
            </w:r>
          </w:p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color w:val="00B0F0"/>
              </w:rPr>
            </w:pPr>
            <w:r w:rsidRPr="002A4CE1">
              <w:rPr>
                <w:color w:val="00B0F0"/>
              </w:rPr>
              <w:t>(III miejsce w mieście)</w:t>
            </w:r>
          </w:p>
        </w:tc>
        <w:tc>
          <w:tcPr>
            <w:tcW w:w="2235" w:type="dxa"/>
            <w:shd w:val="clear" w:color="auto" w:fill="auto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50%</w:t>
            </w:r>
          </w:p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color w:val="00B0F0"/>
              </w:rPr>
            </w:pPr>
            <w:r w:rsidRPr="002A4CE1">
              <w:rPr>
                <w:color w:val="00B0F0"/>
              </w:rPr>
              <w:t>(II miejsce w mieście)</w:t>
            </w:r>
          </w:p>
        </w:tc>
        <w:tc>
          <w:tcPr>
            <w:tcW w:w="2232" w:type="dxa"/>
            <w:shd w:val="clear" w:color="auto" w:fill="auto"/>
          </w:tcPr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A4CE1">
              <w:rPr>
                <w:b/>
              </w:rPr>
              <w:t>64%</w:t>
            </w:r>
          </w:p>
          <w:p w:rsidR="005151DF" w:rsidRPr="002A4CE1" w:rsidRDefault="005151DF" w:rsidP="002722D2">
            <w:pPr>
              <w:pStyle w:val="Akapitzlist"/>
              <w:spacing w:line="360" w:lineRule="auto"/>
              <w:ind w:left="0"/>
              <w:jc w:val="center"/>
              <w:rPr>
                <w:b/>
                <w:color w:val="00B0F0"/>
              </w:rPr>
            </w:pPr>
            <w:r w:rsidRPr="002A4CE1">
              <w:rPr>
                <w:color w:val="00B0F0"/>
              </w:rPr>
              <w:t>(IV miejsce w mieście)</w:t>
            </w:r>
          </w:p>
        </w:tc>
      </w:tr>
      <w:tr w:rsidR="005151DF" w:rsidRPr="008D30B8" w:rsidTr="005151DF">
        <w:trPr>
          <w:trHeight w:val="418"/>
        </w:trPr>
        <w:tc>
          <w:tcPr>
            <w:tcW w:w="2372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MIASTO SUWAŁKI</w:t>
            </w:r>
          </w:p>
        </w:tc>
        <w:tc>
          <w:tcPr>
            <w:tcW w:w="2225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58%</w:t>
            </w:r>
          </w:p>
        </w:tc>
        <w:tc>
          <w:tcPr>
            <w:tcW w:w="2235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47%</w:t>
            </w:r>
          </w:p>
        </w:tc>
        <w:tc>
          <w:tcPr>
            <w:tcW w:w="2232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68%</w:t>
            </w:r>
          </w:p>
        </w:tc>
      </w:tr>
      <w:tr w:rsidR="005151DF" w:rsidRPr="008D30B8" w:rsidTr="005151DF">
        <w:trPr>
          <w:trHeight w:val="418"/>
        </w:trPr>
        <w:tc>
          <w:tcPr>
            <w:tcW w:w="2372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 w:rsidRPr="008D30B8">
              <w:t>WYNIK OGÓLNOPOLSKI</w:t>
            </w:r>
          </w:p>
        </w:tc>
        <w:tc>
          <w:tcPr>
            <w:tcW w:w="2225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>
              <w:t>60%</w:t>
            </w:r>
          </w:p>
        </w:tc>
        <w:tc>
          <w:tcPr>
            <w:tcW w:w="2235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>
              <w:t>47%</w:t>
            </w:r>
          </w:p>
        </w:tc>
        <w:tc>
          <w:tcPr>
            <w:tcW w:w="2232" w:type="dxa"/>
            <w:shd w:val="clear" w:color="auto" w:fill="auto"/>
          </w:tcPr>
          <w:p w:rsidR="005151DF" w:rsidRPr="008D30B8" w:rsidRDefault="005151DF" w:rsidP="002722D2">
            <w:pPr>
              <w:pStyle w:val="Akapitzlist"/>
              <w:spacing w:line="360" w:lineRule="auto"/>
              <w:ind w:left="0"/>
              <w:jc w:val="center"/>
            </w:pPr>
            <w:r>
              <w:t>66%</w:t>
            </w:r>
          </w:p>
        </w:tc>
      </w:tr>
    </w:tbl>
    <w:p w:rsidR="000E5333" w:rsidRDefault="000E5333" w:rsidP="000E53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1DF" w:rsidRPr="00635366" w:rsidRDefault="005151DF" w:rsidP="0051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5366">
        <w:rPr>
          <w:rFonts w:ascii="Times New Roman" w:hAnsi="Times New Roman"/>
          <w:sz w:val="24"/>
          <w:szCs w:val="24"/>
        </w:rPr>
        <w:t xml:space="preserve">    Na poprawę efektywności kształcenia oraz promocję szkoły wpłynął z pewnością udział uczniów w różnego rodzajach konkursach, projektach. Ze względu na zawieszenie zajęć od </w:t>
      </w:r>
      <w:r w:rsidRPr="00635366">
        <w:rPr>
          <w:rFonts w:ascii="Times New Roman" w:hAnsi="Times New Roman"/>
          <w:sz w:val="24"/>
          <w:szCs w:val="24"/>
        </w:rPr>
        <w:br/>
        <w:t xml:space="preserve">9 listopada 2020r. część konkursów i zawodów sportowych na szczeblu wojewódzkim                       i ogólnopolskim została odwołana lub odroczona. </w:t>
      </w:r>
    </w:p>
    <w:p w:rsidR="005151DF" w:rsidRPr="00635366" w:rsidRDefault="005151DF" w:rsidP="000E53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168"/>
        <w:gridCol w:w="2552"/>
        <w:gridCol w:w="2438"/>
      </w:tblGrid>
      <w:tr w:rsidR="000E5333" w:rsidRPr="00635366" w:rsidTr="005151DF">
        <w:trPr>
          <w:trHeight w:val="555"/>
        </w:trPr>
        <w:tc>
          <w:tcPr>
            <w:tcW w:w="1909" w:type="dxa"/>
            <w:shd w:val="clear" w:color="auto" w:fill="FFFFEF"/>
            <w:vAlign w:val="center"/>
          </w:tcPr>
          <w:p w:rsidR="000E5333" w:rsidRPr="00635366" w:rsidRDefault="000E5333" w:rsidP="002722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2168" w:type="dxa"/>
            <w:shd w:val="clear" w:color="auto" w:fill="FFFFEF"/>
            <w:vAlign w:val="center"/>
          </w:tcPr>
          <w:p w:rsidR="000E5333" w:rsidRPr="00635366" w:rsidRDefault="000E5333" w:rsidP="002722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552" w:type="dxa"/>
            <w:shd w:val="clear" w:color="auto" w:fill="FFFFEF"/>
            <w:vAlign w:val="center"/>
          </w:tcPr>
          <w:p w:rsidR="000E5333" w:rsidRPr="00635366" w:rsidRDefault="000E5333" w:rsidP="002722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Uczestnik/    Uczestnicy</w:t>
            </w:r>
          </w:p>
        </w:tc>
        <w:tc>
          <w:tcPr>
            <w:tcW w:w="2438" w:type="dxa"/>
            <w:shd w:val="clear" w:color="auto" w:fill="FFFFEF"/>
            <w:vAlign w:val="center"/>
          </w:tcPr>
          <w:p w:rsidR="000E5333" w:rsidRPr="00635366" w:rsidRDefault="000E5333" w:rsidP="002722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Przygotowujący Nauczyciel</w:t>
            </w:r>
          </w:p>
        </w:tc>
      </w:tr>
      <w:tr w:rsidR="000E5333" w:rsidRPr="00635366" w:rsidTr="005151DF">
        <w:trPr>
          <w:trHeight w:val="510"/>
        </w:trPr>
        <w:tc>
          <w:tcPr>
            <w:tcW w:w="9067" w:type="dxa"/>
            <w:gridSpan w:val="4"/>
            <w:shd w:val="clear" w:color="auto" w:fill="F2F2F2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Konkursy przedmiotowe</w:t>
            </w:r>
          </w:p>
        </w:tc>
      </w:tr>
      <w:tr w:rsidR="000E5333" w:rsidRPr="00635366" w:rsidTr="005151DF">
        <w:trPr>
          <w:trHeight w:val="1666"/>
        </w:trPr>
        <w:tc>
          <w:tcPr>
            <w:tcW w:w="1909" w:type="dxa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Wojewódzki Konkurs  Biologiczny 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Finalista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M. Mendak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E. Leśniewska</w:t>
            </w:r>
          </w:p>
        </w:tc>
      </w:tr>
      <w:tr w:rsidR="000E5333" w:rsidRPr="00635366" w:rsidTr="005151DF">
        <w:trPr>
          <w:trHeight w:val="240"/>
        </w:trPr>
        <w:tc>
          <w:tcPr>
            <w:tcW w:w="1909" w:type="dxa"/>
          </w:tcPr>
          <w:p w:rsidR="000E5333" w:rsidRPr="00635366" w:rsidRDefault="000E5333" w:rsidP="002722D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Cs/>
                <w:sz w:val="24"/>
                <w:szCs w:val="24"/>
              </w:rPr>
              <w:t>Wojewódzki Konkurs z Matematyki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Finalista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Filip Krynicki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Beata Protasiewicz</w:t>
            </w:r>
          </w:p>
        </w:tc>
      </w:tr>
      <w:tr w:rsidR="000E5333" w:rsidRPr="00635366" w:rsidTr="005151DF">
        <w:trPr>
          <w:trHeight w:val="454"/>
        </w:trPr>
        <w:tc>
          <w:tcPr>
            <w:tcW w:w="9067" w:type="dxa"/>
            <w:gridSpan w:val="4"/>
            <w:shd w:val="clear" w:color="auto" w:fill="FDE9D9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b/>
                <w:sz w:val="24"/>
                <w:szCs w:val="24"/>
              </w:rPr>
              <w:t>Konkursy ogólnopolskie</w:t>
            </w:r>
          </w:p>
        </w:tc>
      </w:tr>
      <w:tr w:rsidR="000E5333" w:rsidRPr="00635366" w:rsidTr="005151DF">
        <w:trPr>
          <w:trHeight w:val="300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lastRenderedPageBreak/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Żaczek- kl. 2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Paweł Mikulski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Kamila Stelmach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Maluch- kl. 3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Zuzanna Kołosza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Justyna Różyńska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Maluch- kl. 3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Wojciech Bilewicz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Justyna Różyńska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Maluch- kl. 3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Igor Radzewicz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Beata Wawrentowicz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Maluch- kl. 3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Anna Konopko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Beata Wawrentowicz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Beniamin- kl. 5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Łucja Pająk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Renata Renkiewicz- Waluś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Beniamin- kl. 5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Zuzanna Sawicka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Renata Renkiewicz- Waluś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Bardzo dobry wynik</w:t>
            </w:r>
          </w:p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 w kategorii Beniamin- kl. 5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Gabriela Pałejko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Beata Protasiewicz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Beniamin- kl. 5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Ernest Radzewicz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Beata Protasiewicz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Kangur Matematyczny 2021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Wyróżnienie w kategorii Beniamin- kl. 5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Maria Pałejko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Beata Protasiewicz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Konkurs Nauk Przyrodniczych  ,,Świetlik” 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Wyróżnienie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Natalia Kolesińska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Justyna Różyńska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Konkurs Nauk Przyrodniczych  ,,Świetlik” 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Wyróżnienie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Wojciech Bilewicz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Justyna Różyńska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Konkurs Nauk Przyrodniczych  ,,Świetlik” 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Wyróżnienie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Wiktoria Zdaniuk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Justyna Różyńska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Konkurs Nauk Przyrodniczych  ,,Świetlik”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I miejsce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Ewa Fałtynowicz </w:t>
            </w: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Kamila Stelmach 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Konkurs Nauk Przyrodniczych ,,Świetlik”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II miejsce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Paweł Mikulski</w:t>
            </w:r>
          </w:p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Helena Taudul-Łobacz</w:t>
            </w:r>
          </w:p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Amelia Dolistowska</w:t>
            </w:r>
          </w:p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Kamila Stelmach</w:t>
            </w:r>
          </w:p>
        </w:tc>
      </w:tr>
      <w:tr w:rsidR="000E5333" w:rsidRPr="00635366" w:rsidTr="005151DF">
        <w:trPr>
          <w:trHeight w:val="285"/>
        </w:trPr>
        <w:tc>
          <w:tcPr>
            <w:tcW w:w="1909" w:type="dxa"/>
            <w:vAlign w:val="center"/>
          </w:tcPr>
          <w:p w:rsidR="000E5333" w:rsidRPr="00635366" w:rsidRDefault="000E5333" w:rsidP="002722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Konkurs Nauk Przyrodniczych  ,,Świetlik”</w:t>
            </w:r>
          </w:p>
        </w:tc>
        <w:tc>
          <w:tcPr>
            <w:tcW w:w="2168" w:type="dxa"/>
          </w:tcPr>
          <w:p w:rsidR="000E5333" w:rsidRPr="00635366" w:rsidRDefault="000E5333" w:rsidP="002722D2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 xml:space="preserve">Wyróżnienie </w:t>
            </w:r>
          </w:p>
        </w:tc>
        <w:tc>
          <w:tcPr>
            <w:tcW w:w="2552" w:type="dxa"/>
          </w:tcPr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Natalia Luty</w:t>
            </w:r>
          </w:p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Karolina Karpowicz</w:t>
            </w:r>
          </w:p>
          <w:p w:rsidR="000E5333" w:rsidRPr="00635366" w:rsidRDefault="000E5333" w:rsidP="00272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Cyprian Domian</w:t>
            </w:r>
          </w:p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E5333" w:rsidRPr="00635366" w:rsidRDefault="000E5333" w:rsidP="002722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66">
              <w:rPr>
                <w:rFonts w:ascii="Times New Roman" w:hAnsi="Times New Roman"/>
                <w:sz w:val="24"/>
                <w:szCs w:val="24"/>
              </w:rPr>
              <w:t>Kamila Stelmach</w:t>
            </w:r>
          </w:p>
        </w:tc>
      </w:tr>
    </w:tbl>
    <w:p w:rsidR="00F16EEF" w:rsidRDefault="00F16EEF"/>
    <w:p w:rsidR="005151DF" w:rsidRDefault="005151DF"/>
    <w:sectPr w:rsidR="0051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4F"/>
    <w:rsid w:val="000E5333"/>
    <w:rsid w:val="005151DF"/>
    <w:rsid w:val="00932B83"/>
    <w:rsid w:val="00F16EEF"/>
    <w:rsid w:val="00F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1824-8038-48EE-B723-E608E94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1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W.Szczesna</dc:creator>
  <cp:keywords/>
  <dc:description/>
  <cp:lastModifiedBy>W.Szczesna</cp:lastModifiedBy>
  <cp:revision>4</cp:revision>
  <dcterms:created xsi:type="dcterms:W3CDTF">2021-09-13T11:12:00Z</dcterms:created>
  <dcterms:modified xsi:type="dcterms:W3CDTF">2021-09-13T12:17:00Z</dcterms:modified>
</cp:coreProperties>
</file>